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0D3" w:rsidRDefault="007C40D3">
      <w:pPr>
        <w:pStyle w:val="a3"/>
        <w:kinsoku w:val="0"/>
        <w:overflowPunct w:val="0"/>
        <w:ind w:left="9379" w:right="1904"/>
        <w:jc w:val="center"/>
      </w:pPr>
      <w:bookmarkStart w:id="0" w:name="_GoBack"/>
      <w:bookmarkEnd w:id="0"/>
      <w:r>
        <w:t>«Приложение № 29</w:t>
      </w:r>
    </w:p>
    <w:p w:rsidR="007C40D3" w:rsidRDefault="007C40D3">
      <w:pPr>
        <w:pStyle w:val="a3"/>
        <w:kinsoku w:val="0"/>
        <w:overflowPunct w:val="0"/>
        <w:ind w:left="9379" w:right="1904"/>
        <w:jc w:val="center"/>
      </w:pPr>
      <w:r>
        <w:t>(пункт 7.2.4.1 Стандарта)</w:t>
      </w:r>
    </w:p>
    <w:p w:rsidR="007C40D3" w:rsidRDefault="007C40D3">
      <w:pPr>
        <w:pStyle w:val="a3"/>
        <w:kinsoku w:val="0"/>
        <w:overflowPunct w:val="0"/>
      </w:pPr>
    </w:p>
    <w:p w:rsidR="007C40D3" w:rsidRDefault="007C40D3">
      <w:pPr>
        <w:pStyle w:val="1"/>
        <w:kinsoku w:val="0"/>
        <w:overflowPunct w:val="0"/>
      </w:pPr>
      <w:r>
        <w:t>Форма карты предложений (рекомендаций) по результатам контрольного мероприятия</w:t>
      </w:r>
    </w:p>
    <w:p w:rsidR="007C40D3" w:rsidRDefault="007C40D3">
      <w:pPr>
        <w:pStyle w:val="a3"/>
        <w:kinsoku w:val="0"/>
        <w:overflowPunct w:val="0"/>
        <w:rPr>
          <w:b/>
          <w:bCs/>
          <w:sz w:val="30"/>
          <w:szCs w:val="30"/>
        </w:rPr>
      </w:pPr>
    </w:p>
    <w:p w:rsidR="007C40D3" w:rsidRDefault="007C40D3">
      <w:pPr>
        <w:pStyle w:val="a3"/>
        <w:kinsoku w:val="0"/>
        <w:overflowPunct w:val="0"/>
        <w:spacing w:before="209"/>
        <w:ind w:left="11118" w:right="1627"/>
        <w:jc w:val="center"/>
      </w:pPr>
      <w:r>
        <w:t>Приложение к отчету</w:t>
      </w:r>
    </w:p>
    <w:p w:rsidR="007C40D3" w:rsidRDefault="007C40D3">
      <w:pPr>
        <w:pStyle w:val="a3"/>
        <w:kinsoku w:val="0"/>
        <w:overflowPunct w:val="0"/>
        <w:ind w:left="11118" w:right="1624"/>
        <w:jc w:val="center"/>
      </w:pPr>
      <w:r>
        <w:t>o результатах контрольного мероприятия</w:t>
      </w:r>
    </w:p>
    <w:p w:rsidR="007C40D3" w:rsidRDefault="007C40D3">
      <w:pPr>
        <w:pStyle w:val="a3"/>
        <w:kinsoku w:val="0"/>
        <w:overflowPunct w:val="0"/>
      </w:pPr>
    </w:p>
    <w:p w:rsidR="007C40D3" w:rsidRDefault="007C40D3">
      <w:pPr>
        <w:pStyle w:val="1"/>
        <w:kinsoku w:val="0"/>
        <w:overflowPunct w:val="0"/>
        <w:ind w:right="218"/>
      </w:pPr>
      <w:r>
        <w:t>К А Р Т А П Р Е Д Л О Ж Е Н И Й ( Р Е К О М Е Н Д А Ц И Й )</w:t>
      </w:r>
    </w:p>
    <w:p w:rsidR="007C40D3" w:rsidRDefault="007C40D3">
      <w:pPr>
        <w:pStyle w:val="a3"/>
        <w:tabs>
          <w:tab w:val="left" w:pos="14592"/>
        </w:tabs>
        <w:kinsoku w:val="0"/>
        <w:overflowPunct w:val="0"/>
        <w:ind w:right="137"/>
        <w:jc w:val="center"/>
      </w:pPr>
      <w:r>
        <w:t>по результатам контрольного</w:t>
      </w:r>
      <w:r>
        <w:rPr>
          <w:spacing w:val="-3"/>
        </w:rPr>
        <w:t xml:space="preserve"> </w:t>
      </w:r>
      <w:r>
        <w:t>мероприятия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C40D3" w:rsidRDefault="007C40D3">
      <w:pPr>
        <w:pStyle w:val="a3"/>
        <w:kinsoku w:val="0"/>
        <w:overflowPunct w:val="0"/>
        <w:ind w:left="8620"/>
        <w:rPr>
          <w:sz w:val="20"/>
          <w:szCs w:val="20"/>
        </w:rPr>
      </w:pPr>
      <w:r>
        <w:rPr>
          <w:sz w:val="20"/>
          <w:szCs w:val="20"/>
        </w:rPr>
        <w:t>(наименование мероприятия)</w:t>
      </w:r>
    </w:p>
    <w:p w:rsidR="007C40D3" w:rsidRDefault="007C40D3">
      <w:pPr>
        <w:pStyle w:val="a3"/>
        <w:kinsoku w:val="0"/>
        <w:overflowPunct w:val="0"/>
        <w:rPr>
          <w:sz w:val="20"/>
          <w:szCs w:val="20"/>
        </w:rPr>
      </w:pPr>
    </w:p>
    <w:p w:rsidR="007C40D3" w:rsidRDefault="007C40D3">
      <w:pPr>
        <w:pStyle w:val="a3"/>
        <w:kinsoku w:val="0"/>
        <w:overflowPunct w:val="0"/>
        <w:spacing w:before="9"/>
        <w:rPr>
          <w:sz w:val="10"/>
          <w:szCs w:val="10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2561"/>
        <w:gridCol w:w="2547"/>
        <w:gridCol w:w="3402"/>
        <w:gridCol w:w="1980"/>
        <w:gridCol w:w="1701"/>
        <w:gridCol w:w="2953"/>
      </w:tblGrid>
      <w:tr w:rsidR="007C40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7C40D3" w:rsidRDefault="007C40D3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7C40D3" w:rsidRDefault="007C40D3">
            <w:pPr>
              <w:pStyle w:val="TableParagraph"/>
              <w:kinsoku w:val="0"/>
              <w:overflowPunct w:val="0"/>
              <w:ind w:left="60" w:right="290" w:firstLine="47"/>
            </w:pPr>
            <w:r>
              <w:t>№ п/п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7C40D3" w:rsidRDefault="007C40D3">
            <w:pPr>
              <w:pStyle w:val="TableParagraph"/>
              <w:kinsoku w:val="0"/>
              <w:overflowPunct w:val="0"/>
              <w:spacing w:before="11"/>
              <w:rPr>
                <w:sz w:val="33"/>
                <w:szCs w:val="33"/>
              </w:rPr>
            </w:pPr>
          </w:p>
          <w:p w:rsidR="007C40D3" w:rsidRDefault="007C40D3">
            <w:pPr>
              <w:pStyle w:val="TableParagraph"/>
              <w:kinsoku w:val="0"/>
              <w:overflowPunct w:val="0"/>
              <w:ind w:left="163" w:right="154"/>
              <w:jc w:val="center"/>
            </w:pPr>
            <w:r>
              <w:t>Получатель (адресат)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7C40D3" w:rsidRDefault="007C40D3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7C40D3" w:rsidRDefault="007C40D3">
            <w:pPr>
              <w:pStyle w:val="TableParagraph"/>
              <w:kinsoku w:val="0"/>
              <w:overflowPunct w:val="0"/>
              <w:ind w:left="470" w:right="441" w:firstLine="104"/>
            </w:pPr>
            <w:r>
              <w:t>Предложение (рекомендация)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spacing w:line="270" w:lineRule="atLeast"/>
              <w:ind w:left="129" w:right="117" w:hanging="1"/>
              <w:jc w:val="center"/>
              <w:rPr>
                <w:position w:val="7"/>
                <w:sz w:val="16"/>
                <w:szCs w:val="16"/>
              </w:rPr>
            </w:pPr>
            <w:r>
              <w:t>Планируемый результат реализации предложения (рекомендации)</w:t>
            </w:r>
            <w:r>
              <w:rPr>
                <w:position w:val="7"/>
                <w:sz w:val="16"/>
                <w:szCs w:val="16"/>
              </w:rPr>
              <w:t xml:space="preserve">1 </w:t>
            </w:r>
            <w:r>
              <w:t>и ожидаемый итоговый эффект от реализации предложения (рекомендации)</w:t>
            </w:r>
            <w:r>
              <w:rPr>
                <w:position w:val="7"/>
                <w:sz w:val="16"/>
                <w:szCs w:val="16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spacing w:before="11"/>
              <w:rPr>
                <w:sz w:val="35"/>
                <w:szCs w:val="35"/>
              </w:rPr>
            </w:pPr>
          </w:p>
          <w:p w:rsidR="007C40D3" w:rsidRDefault="007C40D3">
            <w:pPr>
              <w:pStyle w:val="TableParagraph"/>
              <w:kinsoku w:val="0"/>
              <w:overflowPunct w:val="0"/>
              <w:ind w:left="165" w:right="153"/>
              <w:jc w:val="center"/>
            </w:pPr>
            <w:r>
              <w:t>Отметка о приоритетности (да/нет)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spacing w:before="11"/>
              <w:rPr>
                <w:sz w:val="35"/>
                <w:szCs w:val="35"/>
              </w:rPr>
            </w:pPr>
          </w:p>
          <w:p w:rsidR="007C40D3" w:rsidRDefault="007C40D3">
            <w:pPr>
              <w:pStyle w:val="TableParagraph"/>
              <w:kinsoku w:val="0"/>
              <w:overflowPunct w:val="0"/>
              <w:ind w:left="123" w:right="112"/>
              <w:jc w:val="center"/>
            </w:pPr>
            <w:r>
              <w:t>Рекомендован ный срок реализации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spacing w:before="138"/>
              <w:ind w:left="184" w:right="172" w:hanging="1"/>
              <w:jc w:val="center"/>
            </w:pPr>
            <w:r>
              <w:t>Примечание, включая обоснование рекомендуемого срока реализации предложения (рекомендации)</w:t>
            </w:r>
          </w:p>
        </w:tc>
      </w:tr>
      <w:tr w:rsidR="007C40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spacing w:before="51"/>
              <w:ind w:left="10"/>
              <w:jc w:val="center"/>
            </w:pPr>
            <w:r>
              <w:t>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spacing w:before="51"/>
              <w:ind w:left="10"/>
              <w:jc w:val="center"/>
            </w:pPr>
            <w:r>
              <w:t>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spacing w:before="51"/>
              <w:ind w:left="10"/>
              <w:jc w:val="center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ind w:left="10"/>
              <w:jc w:val="center"/>
            </w:pPr>
            <w: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spacing w:before="51"/>
              <w:ind w:left="10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spacing w:before="51"/>
              <w:ind w:left="10"/>
              <w:jc w:val="center"/>
            </w:pPr>
            <w: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spacing w:before="51"/>
              <w:ind w:left="10"/>
              <w:jc w:val="center"/>
            </w:pPr>
            <w:r>
              <w:t>7</w:t>
            </w:r>
          </w:p>
        </w:tc>
      </w:tr>
      <w:tr w:rsidR="007C40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0D3" w:rsidRDefault="007C40D3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</w:tr>
    </w:tbl>
    <w:p w:rsidR="007C40D3" w:rsidRDefault="007C40D3">
      <w:pPr>
        <w:pStyle w:val="a3"/>
        <w:kinsoku w:val="0"/>
        <w:overflowPunct w:val="0"/>
        <w:rPr>
          <w:sz w:val="20"/>
          <w:szCs w:val="20"/>
        </w:rPr>
      </w:pPr>
    </w:p>
    <w:p w:rsidR="007C40D3" w:rsidRDefault="007C40D3">
      <w:pPr>
        <w:pStyle w:val="a3"/>
        <w:kinsoku w:val="0"/>
        <w:overflowPunct w:val="0"/>
        <w:rPr>
          <w:sz w:val="20"/>
          <w:szCs w:val="20"/>
        </w:rPr>
      </w:pPr>
    </w:p>
    <w:p w:rsidR="007C40D3" w:rsidRDefault="007C40D3">
      <w:pPr>
        <w:pStyle w:val="a3"/>
        <w:kinsoku w:val="0"/>
        <w:overflowPunct w:val="0"/>
        <w:rPr>
          <w:sz w:val="20"/>
          <w:szCs w:val="20"/>
        </w:rPr>
      </w:pPr>
    </w:p>
    <w:p w:rsidR="007C40D3" w:rsidRDefault="007C40D3">
      <w:pPr>
        <w:pStyle w:val="a3"/>
        <w:kinsoku w:val="0"/>
        <w:overflowPunct w:val="0"/>
        <w:rPr>
          <w:sz w:val="20"/>
          <w:szCs w:val="20"/>
        </w:rPr>
      </w:pPr>
    </w:p>
    <w:p w:rsidR="007C40D3" w:rsidRDefault="007C40D3">
      <w:pPr>
        <w:pStyle w:val="a3"/>
        <w:kinsoku w:val="0"/>
        <w:overflowPunct w:val="0"/>
        <w:rPr>
          <w:sz w:val="20"/>
          <w:szCs w:val="20"/>
        </w:rPr>
      </w:pPr>
    </w:p>
    <w:p w:rsidR="007C40D3" w:rsidRDefault="007C40D3">
      <w:pPr>
        <w:pStyle w:val="a3"/>
        <w:kinsoku w:val="0"/>
        <w:overflowPunct w:val="0"/>
        <w:rPr>
          <w:sz w:val="20"/>
          <w:szCs w:val="20"/>
        </w:rPr>
      </w:pPr>
    </w:p>
    <w:p w:rsidR="007C40D3" w:rsidRDefault="007C40D3">
      <w:pPr>
        <w:pStyle w:val="a3"/>
        <w:kinsoku w:val="0"/>
        <w:overflowPunct w:val="0"/>
        <w:rPr>
          <w:sz w:val="20"/>
          <w:szCs w:val="20"/>
        </w:rPr>
      </w:pPr>
    </w:p>
    <w:p w:rsidR="007C40D3" w:rsidRDefault="007C40D3">
      <w:pPr>
        <w:pStyle w:val="a3"/>
        <w:kinsoku w:val="0"/>
        <w:overflowPunct w:val="0"/>
        <w:rPr>
          <w:sz w:val="20"/>
          <w:szCs w:val="20"/>
        </w:rPr>
      </w:pPr>
    </w:p>
    <w:p w:rsidR="007C40D3" w:rsidRDefault="007C40D3">
      <w:pPr>
        <w:pStyle w:val="a3"/>
        <w:kinsoku w:val="0"/>
        <w:overflowPunct w:val="0"/>
        <w:rPr>
          <w:sz w:val="20"/>
          <w:szCs w:val="20"/>
        </w:rPr>
      </w:pPr>
    </w:p>
    <w:p w:rsidR="007C40D3" w:rsidRDefault="007C40D3">
      <w:pPr>
        <w:pStyle w:val="a3"/>
        <w:kinsoku w:val="0"/>
        <w:overflowPunct w:val="0"/>
        <w:rPr>
          <w:sz w:val="20"/>
          <w:szCs w:val="20"/>
        </w:rPr>
      </w:pPr>
    </w:p>
    <w:p w:rsidR="007C40D3" w:rsidRDefault="00F97999">
      <w:pPr>
        <w:pStyle w:val="a3"/>
        <w:kinsoku w:val="0"/>
        <w:overflowPunct w:val="0"/>
        <w:spacing w:before="2"/>
        <w:rPr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133350</wp:posOffset>
                </wp:positionV>
                <wp:extent cx="1822450" cy="1270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2450" cy="12700"/>
                        </a:xfrm>
                        <a:custGeom>
                          <a:avLst/>
                          <a:gdLst>
                            <a:gd name="T0" fmla="*/ 0 w 2870"/>
                            <a:gd name="T1" fmla="*/ 0 h 20"/>
                            <a:gd name="T2" fmla="*/ 2870 w 28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70" h="20">
                              <a:moveTo>
                                <a:pt x="0" y="0"/>
                              </a:moveTo>
                              <a:lnTo>
                                <a:pt x="287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41FB67" id="Freeform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10.5pt,235.65pt,10.5pt" coordsize="28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" o:allowincell="f" filled="f" strokeweight=".72pt">
                <v:path arrowok="t" o:connecttype="custom" o:connectlocs="0,0;1822450,0" o:connectangles="0,0"/>
                <w10:wrap type="topAndBottom" anchorx="page"/>
              </v:polyline>
            </w:pict>
          </mc:Fallback>
        </mc:AlternateContent>
      </w:r>
    </w:p>
    <w:p w:rsidR="007C40D3" w:rsidRDefault="007C40D3">
      <w:pPr>
        <w:pStyle w:val="a3"/>
        <w:kinsoku w:val="0"/>
        <w:overflowPunct w:val="0"/>
        <w:spacing w:before="247"/>
        <w:ind w:left="674" w:right="698" w:firstLine="708"/>
        <w:rPr>
          <w:sz w:val="20"/>
          <w:szCs w:val="20"/>
        </w:rPr>
      </w:pPr>
      <w:r>
        <w:rPr>
          <w:position w:val="6"/>
          <w:sz w:val="13"/>
          <w:szCs w:val="13"/>
        </w:rPr>
        <w:t xml:space="preserve">1 </w:t>
      </w:r>
      <w:r>
        <w:rPr>
          <w:sz w:val="20"/>
          <w:szCs w:val="20"/>
        </w:rPr>
        <w:t>Под реализацией предложений (рекомендаций) понимается достижение определенных предложениями (рекомендациями) результатов при помощи предложенных в них мер.</w:t>
      </w:r>
    </w:p>
    <w:p w:rsidR="007C40D3" w:rsidRDefault="007C40D3">
      <w:pPr>
        <w:pStyle w:val="a3"/>
        <w:kinsoku w:val="0"/>
        <w:overflowPunct w:val="0"/>
        <w:ind w:left="674" w:firstLine="708"/>
        <w:rPr>
          <w:sz w:val="20"/>
          <w:szCs w:val="20"/>
        </w:rPr>
      </w:pPr>
      <w:r>
        <w:rPr>
          <w:position w:val="6"/>
          <w:sz w:val="13"/>
          <w:szCs w:val="13"/>
        </w:rPr>
        <w:t>2</w:t>
      </w:r>
      <w:r>
        <w:rPr>
          <w:spacing w:val="4"/>
          <w:position w:val="6"/>
          <w:sz w:val="13"/>
          <w:szCs w:val="13"/>
        </w:rPr>
        <w:t xml:space="preserve"> </w:t>
      </w:r>
      <w:r>
        <w:rPr>
          <w:sz w:val="20"/>
          <w:szCs w:val="20"/>
        </w:rPr>
        <w:t>Под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ожидаемым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итоговым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эффектом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понимаются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средне-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долгосрочные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социально-экономические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изменения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(состояния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общества,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общественных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отношений, экономики и социальной сферы, системы государственного управления и т. д.), которые ожидается получить в результате реализации предложения</w:t>
      </w:r>
      <w:r>
        <w:rPr>
          <w:spacing w:val="-28"/>
          <w:sz w:val="20"/>
          <w:szCs w:val="20"/>
        </w:rPr>
        <w:t xml:space="preserve"> </w:t>
      </w:r>
      <w:r>
        <w:rPr>
          <w:sz w:val="20"/>
          <w:szCs w:val="20"/>
        </w:rPr>
        <w:t>(рекомендации).».</w:t>
      </w:r>
    </w:p>
    <w:sectPr w:rsidR="007C40D3">
      <w:pgSz w:w="16840" w:h="11910" w:orient="landscape"/>
      <w:pgMar w:top="640" w:right="300" w:bottom="280" w:left="4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AA9"/>
    <w:rsid w:val="007C40D3"/>
    <w:rsid w:val="00EE4AA9"/>
    <w:rsid w:val="00F9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0B40C8A-8834-4DED-B004-C6E754007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1"/>
    <w:qFormat/>
    <w:pPr>
      <w:ind w:right="15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ascii="Times New Roman" w:hAnsi="Times New Roman" w:cs="Times New Roman"/>
    </w:rPr>
  </w:style>
  <w:style w:type="paragraph" w:styleId="a5">
    <w:name w:val="List Paragraph"/>
    <w:basedOn w:val="a"/>
    <w:uiPriority w:val="1"/>
    <w:qFormat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Программа проведения контрольного мероприятия двумя и более</vt:lpstr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Программа проведения контрольного мероприятия двумя и более</dc:title>
  <dc:subject/>
  <dc:creator>ДДОПК</dc:creator>
  <cp:keywords/>
  <dc:description/>
  <cp:lastModifiedBy>Варшавер Анна Олеговна</cp:lastModifiedBy>
  <cp:revision>2</cp:revision>
  <dcterms:created xsi:type="dcterms:W3CDTF">2025-07-16T10:40:00Z</dcterms:created>
  <dcterms:modified xsi:type="dcterms:W3CDTF">2025-07-16T10:40:00Z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Office Word</vt:lpwstr>
  </property>
</Properties>
</file>